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FA" w:rsidRDefault="008364FA" w:rsidP="0027394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285C">
        <w:rPr>
          <w:rFonts w:ascii="Times New Roman" w:hAnsi="Times New Roman" w:cs="Times New Roman"/>
          <w:sz w:val="24"/>
          <w:szCs w:val="24"/>
        </w:rPr>
        <w:t xml:space="preserve">Варианты тестовых заданий по дисциплине </w:t>
      </w:r>
      <w:r w:rsidRPr="005F335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Инженерная графика</w:t>
      </w:r>
      <w:r w:rsidRPr="005F335C">
        <w:rPr>
          <w:rFonts w:ascii="Times New Roman" w:hAnsi="Times New Roman" w:cs="Times New Roman"/>
          <w:b/>
          <w:sz w:val="24"/>
          <w:szCs w:val="24"/>
        </w:rPr>
        <w:t>»</w:t>
      </w:r>
      <w:r w:rsidRPr="00A4285C">
        <w:rPr>
          <w:rFonts w:ascii="Times New Roman" w:hAnsi="Times New Roman" w:cs="Times New Roman"/>
          <w:sz w:val="24"/>
          <w:szCs w:val="24"/>
        </w:rPr>
        <w:t xml:space="preserve"> для формирования вступительных экзаменационных материалов для лиц, имеющих среднее профессиональное образование при приеме на </w:t>
      </w:r>
      <w:proofErr w:type="gramStart"/>
      <w:r w:rsidRPr="00A4285C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A4285C">
        <w:rPr>
          <w:rFonts w:ascii="Times New Roman" w:hAnsi="Times New Roman" w:cs="Times New Roman"/>
          <w:sz w:val="24"/>
          <w:szCs w:val="24"/>
        </w:rPr>
        <w:t xml:space="preserve"> бакалавриата</w:t>
      </w:r>
    </w:p>
    <w:p w:rsidR="008364FA" w:rsidRDefault="008364FA" w:rsidP="00273947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1. Спецификация - это...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2. При выполнении сечения на чертеже показывают то, что расположено...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3. Паяный шов изображают на видах и разрезах...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4. Выносной элемент - это...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5. В обозначении болт 2М12х60.58 цифра 2 означает, что...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6. Положение секущей плоскости при выполнении разрезов и сечений изображают ... линией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7. Верным является следующее утверждение: рабочий чертеж следует чертить...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8. Нестандартным является масштаб...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9. Верным является утверждение: при выполнении эскизов допускается...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10. При изображении на сборочном чертеже уклонов, конусности, отверстий и т.п. размером менее 2 мм, допускается вычерчивать их...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11. Основными (НЕ ГЛАВНЫМИ) являются виды, которые...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12. Из перечисленных ниже соединений разъемным является...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13. Резьбе с крупным шагом соответствует обозначение...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14. Если контур сечения наклонен под углом 45 градусов к горизонтальной линии, то штриховку выполняют под углом...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15. Формату А3 соответствует...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16. При выполнении эскиза масштаб в основной надписи...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17. Неверным считается следующее утверждение: рабочий чертеж детали должен содержать...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 xml:space="preserve">18. Выносные линии должны выходить за концы стрелок размерной линии </w:t>
      </w:r>
      <w:proofErr w:type="gramStart"/>
      <w:r w:rsidRPr="008364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64FA">
        <w:rPr>
          <w:rFonts w:ascii="Times New Roman" w:hAnsi="Times New Roman" w:cs="Times New Roman"/>
          <w:sz w:val="24"/>
          <w:szCs w:val="24"/>
        </w:rPr>
        <w:t>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 xml:space="preserve">19. Верным является утверждение: при </w:t>
      </w:r>
      <w:proofErr w:type="spellStart"/>
      <w:r w:rsidRPr="008364FA">
        <w:rPr>
          <w:rFonts w:ascii="Times New Roman" w:hAnsi="Times New Roman" w:cs="Times New Roman"/>
          <w:sz w:val="24"/>
          <w:szCs w:val="24"/>
        </w:rPr>
        <w:t>деталировании</w:t>
      </w:r>
      <w:proofErr w:type="spellEnd"/>
      <w:r w:rsidRPr="008364FA">
        <w:rPr>
          <w:rFonts w:ascii="Times New Roman" w:hAnsi="Times New Roman" w:cs="Times New Roman"/>
          <w:sz w:val="24"/>
          <w:szCs w:val="24"/>
        </w:rPr>
        <w:t xml:space="preserve"> сборочного чертежа...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20. Для изображения на чертежах линий невидимого контура применяют ... линию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21. На сборочном чертеже НЕ проставляют размеры...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 xml:space="preserve">22. Трубная резьба измеряется </w:t>
      </w:r>
      <w:proofErr w:type="gramStart"/>
      <w:r w:rsidRPr="008364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64FA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23. При выполнении эскизов с натуры обмер детали производят...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24. Форматом называют...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25. Изделие, представляющее собой цилиндрический стержень с шестигранной головкой на одном конце и с резьбой на другом, называют...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26. Общим при выполнении рабочего чертежа и эскиза является то, что...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8364FA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8364FA">
        <w:rPr>
          <w:rFonts w:ascii="Times New Roman" w:hAnsi="Times New Roman" w:cs="Times New Roman"/>
          <w:sz w:val="24"/>
          <w:szCs w:val="24"/>
        </w:rPr>
        <w:t xml:space="preserve"> сборочного чертежа - это 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28. Контур вынесенного сечения на чертеже изображают...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29. Эскиз - это...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  <w:r w:rsidRPr="008364FA">
        <w:rPr>
          <w:rFonts w:ascii="Times New Roman" w:hAnsi="Times New Roman" w:cs="Times New Roman"/>
          <w:sz w:val="24"/>
          <w:szCs w:val="24"/>
        </w:rPr>
        <w:t>30. Сборочной единицей называют...</w:t>
      </w:r>
    </w:p>
    <w:p w:rsidR="007F442A" w:rsidRPr="008364FA" w:rsidRDefault="007F442A" w:rsidP="007F442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F442A" w:rsidRPr="008364FA" w:rsidSect="00836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45C"/>
    <w:multiLevelType w:val="hybridMultilevel"/>
    <w:tmpl w:val="08CC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6230"/>
    <w:multiLevelType w:val="hybridMultilevel"/>
    <w:tmpl w:val="49D8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2A"/>
    <w:rsid w:val="00273947"/>
    <w:rsid w:val="00400407"/>
    <w:rsid w:val="00743263"/>
    <w:rsid w:val="007F442A"/>
    <w:rsid w:val="008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2022-01-26T11:50:00Z</dcterms:created>
  <dcterms:modified xsi:type="dcterms:W3CDTF">2022-01-26T11:50:00Z</dcterms:modified>
</cp:coreProperties>
</file>